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93" w:rsidRPr="00306793" w:rsidRDefault="00306793" w:rsidP="0030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7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Протокол </w:t>
      </w:r>
    </w:p>
    <w:p w:rsidR="000354E9" w:rsidRPr="000354E9" w:rsidRDefault="00306793" w:rsidP="00035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67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итогам общественного обсуждения проекта</w:t>
      </w:r>
      <w:r w:rsidR="000354E9" w:rsidRPr="000354E9">
        <w:t xml:space="preserve"> </w:t>
      </w:r>
      <w:r w:rsidR="000354E9" w:rsidRPr="000354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внесени</w:t>
      </w:r>
      <w:r w:rsidR="000354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="000354E9" w:rsidRPr="000354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изменений в муниципальную программу</w:t>
      </w:r>
      <w:r w:rsidR="000354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67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354E9" w:rsidRPr="000354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</w:p>
    <w:p w:rsidR="00306793" w:rsidRPr="00306793" w:rsidRDefault="000354E9" w:rsidP="00035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«Рудногорское городское поселение» на 2018 – 202</w:t>
      </w:r>
      <w:r w:rsidR="008772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0354E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="00306793" w:rsidRPr="003067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87728D" w:rsidRDefault="0087728D" w:rsidP="00306793">
      <w:pPr>
        <w:widowControl w:val="0"/>
        <w:spacing w:after="0" w:line="322" w:lineRule="exact"/>
        <w:ind w:left="118" w:right="-450"/>
        <w:rPr>
          <w:rFonts w:ascii="Times New Roman" w:eastAsia="Times New Roman" w:hAnsi="Times New Roman" w:cs="Times New Roman"/>
          <w:sz w:val="28"/>
          <w:szCs w:val="28"/>
        </w:rPr>
      </w:pPr>
    </w:p>
    <w:p w:rsidR="00306793" w:rsidRDefault="004F203E" w:rsidP="00306793">
      <w:pPr>
        <w:widowControl w:val="0"/>
        <w:spacing w:after="0" w:line="322" w:lineRule="exact"/>
        <w:ind w:left="118" w:right="-45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21D2" w:rsidRPr="006921D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764AA" w:rsidRPr="006921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C764AA" w:rsidRPr="006921D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50E52" w:rsidRPr="006921D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28D" w:rsidRPr="006921D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772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06793" w:rsidRPr="0030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793" w:rsidRPr="00306793">
        <w:rPr>
          <w:rFonts w:ascii="Times New Roman" w:eastAsia="Times New Roman" w:hAnsi="Times New Roman" w:cs="Times New Roman"/>
          <w:spacing w:val="-1"/>
          <w:sz w:val="28"/>
          <w:szCs w:val="28"/>
        </w:rPr>
        <w:t>р.п. Рудногорск</w:t>
      </w:r>
    </w:p>
    <w:p w:rsidR="0087728D" w:rsidRDefault="0087728D" w:rsidP="00306793">
      <w:pPr>
        <w:widowControl w:val="0"/>
        <w:spacing w:after="0" w:line="322" w:lineRule="exact"/>
        <w:ind w:left="118" w:right="-45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16-00 ч.</w:t>
      </w:r>
    </w:p>
    <w:p w:rsidR="0087728D" w:rsidRPr="00306793" w:rsidRDefault="0087728D" w:rsidP="00306793">
      <w:pPr>
        <w:widowControl w:val="0"/>
        <w:spacing w:after="0" w:line="322" w:lineRule="exact"/>
        <w:ind w:left="118" w:right="-450"/>
        <w:rPr>
          <w:rFonts w:ascii="Times New Roman" w:eastAsia="Times New Roman" w:hAnsi="Times New Roman" w:cs="Times New Roman"/>
          <w:sz w:val="28"/>
          <w:szCs w:val="28"/>
        </w:rPr>
      </w:pPr>
    </w:p>
    <w:p w:rsidR="00A55267" w:rsidRPr="00A55267" w:rsidRDefault="00A55267" w:rsidP="00DB291D">
      <w:pPr>
        <w:widowControl w:val="0"/>
        <w:spacing w:after="0" w:line="322" w:lineRule="exact"/>
        <w:ind w:left="426" w:right="-450" w:hanging="284"/>
        <w:rPr>
          <w:rFonts w:ascii="Times New Roman" w:eastAsia="Times New Roman" w:hAnsi="Times New Roman" w:cs="Times New Roman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Председатель:</w:t>
      </w:r>
    </w:p>
    <w:p w:rsidR="00A55267" w:rsidRPr="00A55267" w:rsidRDefault="00A55267" w:rsidP="00DB291D">
      <w:pPr>
        <w:widowControl w:val="0"/>
        <w:spacing w:after="0" w:line="241" w:lineRule="auto"/>
        <w:ind w:left="426" w:right="-4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55267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</w:t>
      </w:r>
      <w:r w:rsidR="00354F92" w:rsidRPr="00354F92">
        <w:rPr>
          <w:rFonts w:ascii="Times New Roman" w:eastAsia="Times New Roman" w:hAnsi="Times New Roman" w:cs="Times New Roman"/>
          <w:spacing w:val="-1"/>
          <w:sz w:val="28"/>
          <w:szCs w:val="28"/>
        </w:rPr>
        <w:t>Одинцова Л.А. – руководитель аппарата администрации Рудногорского городского поселения;</w:t>
      </w:r>
    </w:p>
    <w:p w:rsidR="00A55267" w:rsidRPr="00A55267" w:rsidRDefault="00A55267" w:rsidP="00DB291D">
      <w:pPr>
        <w:widowControl w:val="0"/>
        <w:spacing w:after="0" w:line="319" w:lineRule="exact"/>
        <w:ind w:left="426" w:right="-450" w:hanging="284"/>
        <w:rPr>
          <w:rFonts w:ascii="Times New Roman" w:eastAsia="Times New Roman" w:hAnsi="Times New Roman" w:cs="Times New Roman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Заместитель председателя:</w:t>
      </w:r>
    </w:p>
    <w:p w:rsidR="00A55267" w:rsidRPr="00A55267" w:rsidRDefault="00A55267" w:rsidP="00DB291D">
      <w:pPr>
        <w:widowControl w:val="0"/>
        <w:spacing w:after="0" w:line="240" w:lineRule="auto"/>
        <w:ind w:left="426" w:right="-45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55267">
        <w:rPr>
          <w:rFonts w:ascii="Times New Roman" w:eastAsia="Times New Roman" w:hAnsi="Times New Roman" w:cs="Times New Roman"/>
          <w:b/>
          <w:spacing w:val="54"/>
          <w:sz w:val="28"/>
          <w:szCs w:val="28"/>
        </w:rPr>
        <w:t xml:space="preserve"> </w:t>
      </w:r>
      <w:r w:rsidR="00DB291D">
        <w:rPr>
          <w:rFonts w:ascii="Times New Roman" w:eastAsia="Times New Roman" w:hAnsi="Times New Roman" w:cs="Times New Roman"/>
          <w:spacing w:val="-1"/>
          <w:sz w:val="28"/>
          <w:szCs w:val="28"/>
        </w:rPr>
        <w:t>Быков А.Е.</w:t>
      </w: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Глава Рудногорского городского поселения;</w:t>
      </w:r>
    </w:p>
    <w:p w:rsidR="00A55267" w:rsidRPr="00A55267" w:rsidRDefault="00A55267" w:rsidP="00DB291D">
      <w:pPr>
        <w:widowControl w:val="0"/>
        <w:spacing w:after="0" w:line="321" w:lineRule="exact"/>
        <w:ind w:left="426" w:right="-450" w:hanging="284"/>
        <w:rPr>
          <w:rFonts w:ascii="Times New Roman" w:eastAsia="Times New Roman" w:hAnsi="Times New Roman" w:cs="Times New Roman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Секретарь </w:t>
      </w:r>
      <w:r w:rsidRPr="00A55267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комиссии:</w:t>
      </w:r>
    </w:p>
    <w:p w:rsidR="00A55267" w:rsidRPr="00A55267" w:rsidRDefault="00A55267" w:rsidP="00DB291D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450" w:hanging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>Кизилова С.А.  –  главный специалист администрации Рудногорского городского поселения;</w:t>
      </w:r>
    </w:p>
    <w:p w:rsidR="00A55267" w:rsidRPr="00A55267" w:rsidRDefault="00A55267" w:rsidP="00A55267">
      <w:pPr>
        <w:widowControl w:val="0"/>
        <w:tabs>
          <w:tab w:val="left" w:pos="1221"/>
        </w:tabs>
        <w:spacing w:after="0" w:line="240" w:lineRule="auto"/>
        <w:ind w:left="118" w:right="-45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55267" w:rsidRPr="00A55267" w:rsidRDefault="00A55267" w:rsidP="00A55267">
      <w:pPr>
        <w:widowControl w:val="0"/>
        <w:spacing w:before="3" w:after="0" w:line="319" w:lineRule="exact"/>
        <w:ind w:left="118" w:right="-450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 w:rsidRPr="00A5526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Члены</w:t>
      </w:r>
      <w:proofErr w:type="spellEnd"/>
      <w:r w:rsidRPr="00A5526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A552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комиссии</w:t>
      </w:r>
      <w:proofErr w:type="spellEnd"/>
      <w:r w:rsidRPr="00A5526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:</w:t>
      </w:r>
    </w:p>
    <w:p w:rsidR="00A55267" w:rsidRPr="00A55267" w:rsidRDefault="00A55267" w:rsidP="00A55267">
      <w:pPr>
        <w:widowControl w:val="0"/>
        <w:spacing w:before="3" w:after="0" w:line="319" w:lineRule="exact"/>
        <w:ind w:left="118" w:right="-45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5267" w:rsidRPr="00A55267" w:rsidRDefault="00A55267" w:rsidP="00A5526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>Шумилова Н.В. – консультант администрации Рудногорского городского поселения;</w:t>
      </w:r>
    </w:p>
    <w:p w:rsidR="00A55267" w:rsidRPr="00A55267" w:rsidRDefault="00A55267" w:rsidP="00A5526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>Сулеменкова Е.В. – главный специалист администрации Рудногорского городского поселения;</w:t>
      </w:r>
    </w:p>
    <w:p w:rsidR="00A55267" w:rsidRPr="00A55267" w:rsidRDefault="00A55267" w:rsidP="00A5526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>Шумилов Д.Л. – депутат Думы Рудногорского городского поселения;</w:t>
      </w:r>
    </w:p>
    <w:p w:rsidR="00A55267" w:rsidRPr="00A55267" w:rsidRDefault="00A55267" w:rsidP="00A5526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z w:val="28"/>
          <w:szCs w:val="28"/>
        </w:rPr>
        <w:t>Софейченко Н.Н.</w:t>
      </w: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председатель Думы Рудногорского городского поселения;</w:t>
      </w:r>
    </w:p>
    <w:p w:rsidR="00A55267" w:rsidRDefault="00A55267" w:rsidP="00877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6793" w:rsidRPr="00306793" w:rsidRDefault="00A55267" w:rsidP="00877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5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заседании общественной комиссии присутствуют </w:t>
      </w:r>
      <w:r w:rsidR="00CC3FE7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A55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членов общественной комиссии из </w:t>
      </w:r>
      <w:r w:rsidR="00CC3FE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A55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55267">
        <w:t xml:space="preserve"> </w:t>
      </w:r>
      <w:proofErr w:type="gramStart"/>
      <w:r w:rsidR="00306793" w:rsidRPr="00306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требованиями постановления администрации Рудногорского городского поселения  от </w:t>
      </w:r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08 ноября  2017 г. № 240 </w:t>
      </w:r>
      <w:r w:rsidR="00306793" w:rsidRPr="00306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Порядка проведения общественного обсуждения проекта муниципальной программы «Формирование современной городской среды муниципального образования «Рудногорское городское поселение » на 2018-2022 годы» </w:t>
      </w:r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</w:t>
      </w:r>
      <w:r w:rsidR="0087728D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Рудногорского городского поселения Нижнеилимского района</w:t>
      </w:r>
      <w:r w:rsidR="00306793" w:rsidRPr="00306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организовано и проведено общественное обсуждение проекта </w:t>
      </w:r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>внесения изменений в муниципальную программу  «Формирование современной городской среды на территории</w:t>
      </w:r>
      <w:proofErr w:type="gramEnd"/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877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>«Рудногорское городское поселение» на 2018 – 2024 годы»</w:t>
      </w:r>
      <w:r w:rsidR="00306793" w:rsidRPr="00306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306793" w:rsidRPr="00306793" w:rsidRDefault="00306793" w:rsidP="00881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срока проведения общественного обсуждения проекта </w:t>
      </w:r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>внесения изменений в муниципальную программу  «Формирование современной городской среды на территории муниципального образования  «Рудногорское городское поселение» на 2018 – 2024 годы»</w:t>
      </w:r>
      <w:r w:rsidRPr="00306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замечаний и предложений в </w:t>
      </w:r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</w:t>
      </w:r>
      <w:r w:rsidR="0087728D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87728D" w:rsidRPr="008772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Рудногорского городского поселения Нижнеилимского района</w:t>
      </w:r>
      <w:r w:rsidRPr="00306793">
        <w:rPr>
          <w:rFonts w:ascii="Times New Roman" w:eastAsia="Calibri" w:hAnsi="Times New Roman" w:cs="Times New Roman"/>
          <w:sz w:val="28"/>
          <w:szCs w:val="28"/>
        </w:rPr>
        <w:t xml:space="preserve"> не поступало.</w:t>
      </w:r>
    </w:p>
    <w:p w:rsidR="00235AAA" w:rsidRDefault="00306793" w:rsidP="00235AAA">
      <w:pPr>
        <w:spacing w:after="0" w:line="240" w:lineRule="auto"/>
        <w:ind w:right="-45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0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proofErr w:type="gramStart"/>
      <w:r w:rsidR="00A55267" w:rsidRPr="00A552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Было предложено проголосовать за завершение общественного обсуждения проекта внесения изменений в муниципальную программу  «Формирование современной городской среды на территории муниципального образования  «Рудногорское городское поселение» на 2018 – 2024 годы» и рекомендовать главе Рудногорского городского поселения </w:t>
      </w:r>
      <w:r w:rsidR="006921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Быкову А.Е.</w:t>
      </w:r>
      <w:r w:rsidR="00A55267" w:rsidRPr="00A552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принять муниципальную программу «Формирование современной городской среды на территории муниципального образования  «Рудногорское городское поселение» на 2018 – 2024 годы».</w:t>
      </w:r>
      <w:proofErr w:type="gramEnd"/>
    </w:p>
    <w:p w:rsidR="00306793" w:rsidRPr="00306793" w:rsidRDefault="00235AAA" w:rsidP="00235AAA">
      <w:pPr>
        <w:spacing w:after="0" w:line="240" w:lineRule="auto"/>
        <w:ind w:right="-4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принято решение «За» - единогласно.</w:t>
      </w:r>
    </w:p>
    <w:p w:rsidR="0087728D" w:rsidRDefault="00306793" w:rsidP="00306793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7728D" w:rsidRDefault="0087728D" w:rsidP="00306793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28D" w:rsidRDefault="0087728D" w:rsidP="00306793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28D" w:rsidRDefault="0087728D" w:rsidP="00306793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28D" w:rsidRDefault="0087728D" w:rsidP="00306793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28D" w:rsidRDefault="00D07C6B" w:rsidP="00306793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2D6AE3" wp14:editId="566A6ADE">
            <wp:simplePos x="0" y="0"/>
            <wp:positionH relativeFrom="column">
              <wp:posOffset>2645647</wp:posOffset>
            </wp:positionH>
            <wp:positionV relativeFrom="paragraph">
              <wp:posOffset>53340</wp:posOffset>
            </wp:positionV>
            <wp:extent cx="1017905" cy="4140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инцов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793" w:rsidRPr="00306793" w:rsidRDefault="00B31836" w:rsidP="00306793">
      <w:pPr>
        <w:widowControl w:val="0"/>
        <w:tabs>
          <w:tab w:val="left" w:pos="7668"/>
        </w:tabs>
        <w:spacing w:after="0" w:line="322" w:lineRule="exact"/>
        <w:ind w:left="118" w:right="-450"/>
        <w:rPr>
          <w:rFonts w:ascii="Times New Roman" w:eastAsia="Times New Roman" w:hAnsi="Times New Roman" w:cs="Times New Roman"/>
          <w:sz w:val="28"/>
          <w:szCs w:val="28"/>
        </w:rPr>
      </w:pPr>
      <w:r w:rsidRPr="00A5526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</w:t>
      </w:r>
      <w:r w:rsidRPr="00B3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336C89" w:rsidRPr="0033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 Л.А.</w:t>
      </w:r>
    </w:p>
    <w:p w:rsidR="00306793" w:rsidRPr="00306793" w:rsidRDefault="00306793" w:rsidP="00306793">
      <w:pPr>
        <w:widowControl w:val="0"/>
        <w:spacing w:before="11" w:after="0" w:line="240" w:lineRule="auto"/>
        <w:ind w:right="-450"/>
        <w:rPr>
          <w:rFonts w:ascii="Times New Roman" w:eastAsia="Times New Roman" w:hAnsi="Times New Roman" w:cs="Times New Roman"/>
          <w:sz w:val="27"/>
          <w:szCs w:val="27"/>
        </w:rPr>
      </w:pPr>
    </w:p>
    <w:p w:rsidR="00235AAA" w:rsidRDefault="00235AAA" w:rsidP="003067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5AAA" w:rsidRDefault="00235AAA" w:rsidP="003067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6793" w:rsidRPr="00306793" w:rsidRDefault="00D07C6B" w:rsidP="003067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074925" wp14:editId="778DBC1F">
            <wp:simplePos x="0" y="0"/>
            <wp:positionH relativeFrom="column">
              <wp:posOffset>1402715</wp:posOffset>
            </wp:positionH>
            <wp:positionV relativeFrom="paragraph">
              <wp:posOffset>21590</wp:posOffset>
            </wp:positionV>
            <wp:extent cx="579120" cy="4749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з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793" w:rsidRPr="00306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вел </w:t>
      </w:r>
    </w:p>
    <w:p w:rsidR="00306793" w:rsidRDefault="0087728D" w:rsidP="00306793">
      <w:pPr>
        <w:pStyle w:val="20"/>
        <w:shd w:val="clear" w:color="auto" w:fill="auto"/>
        <w:tabs>
          <w:tab w:val="left" w:pos="7560"/>
        </w:tabs>
        <w:spacing w:before="0" w:after="296" w:line="280" w:lineRule="exact"/>
      </w:pPr>
      <w:r w:rsidRPr="0087728D">
        <w:rPr>
          <w:rFonts w:eastAsia="Calibri"/>
        </w:rPr>
        <w:t>Кизилова С.А.</w:t>
      </w:r>
      <w:r w:rsidR="00306793" w:rsidRPr="00306793">
        <w:rPr>
          <w:rFonts w:eastAsia="Calibri"/>
        </w:rPr>
        <w:t xml:space="preserve">___________ </w:t>
      </w:r>
      <w:bookmarkStart w:id="0" w:name="_GoBack"/>
      <w:bookmarkEnd w:id="0"/>
    </w:p>
    <w:p w:rsidR="0026550D" w:rsidRDefault="0026550D"/>
    <w:sectPr w:rsidR="0026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E50"/>
    <w:multiLevelType w:val="hybridMultilevel"/>
    <w:tmpl w:val="F7AAE05A"/>
    <w:lvl w:ilvl="0" w:tplc="596CD97C">
      <w:start w:val="1"/>
      <w:numFmt w:val="bullet"/>
      <w:lvlText w:val="-"/>
      <w:lvlJc w:val="left"/>
      <w:pPr>
        <w:ind w:left="118"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CAED57C">
      <w:start w:val="1"/>
      <w:numFmt w:val="bullet"/>
      <w:lvlText w:val="•"/>
      <w:lvlJc w:val="left"/>
      <w:pPr>
        <w:ind w:left="1123" w:hanging="250"/>
      </w:pPr>
      <w:rPr>
        <w:rFonts w:hint="default"/>
      </w:rPr>
    </w:lvl>
    <w:lvl w:ilvl="2" w:tplc="A906BFEC">
      <w:start w:val="1"/>
      <w:numFmt w:val="bullet"/>
      <w:lvlText w:val="•"/>
      <w:lvlJc w:val="left"/>
      <w:pPr>
        <w:ind w:left="2128" w:hanging="250"/>
      </w:pPr>
      <w:rPr>
        <w:rFonts w:hint="default"/>
      </w:rPr>
    </w:lvl>
    <w:lvl w:ilvl="3" w:tplc="450C65C6">
      <w:start w:val="1"/>
      <w:numFmt w:val="bullet"/>
      <w:lvlText w:val="•"/>
      <w:lvlJc w:val="left"/>
      <w:pPr>
        <w:ind w:left="3133" w:hanging="250"/>
      </w:pPr>
      <w:rPr>
        <w:rFonts w:hint="default"/>
      </w:rPr>
    </w:lvl>
    <w:lvl w:ilvl="4" w:tplc="C880721E">
      <w:start w:val="1"/>
      <w:numFmt w:val="bullet"/>
      <w:lvlText w:val="•"/>
      <w:lvlJc w:val="left"/>
      <w:pPr>
        <w:ind w:left="4137" w:hanging="250"/>
      </w:pPr>
      <w:rPr>
        <w:rFonts w:hint="default"/>
      </w:rPr>
    </w:lvl>
    <w:lvl w:ilvl="5" w:tplc="7E4C907E">
      <w:start w:val="1"/>
      <w:numFmt w:val="bullet"/>
      <w:lvlText w:val="•"/>
      <w:lvlJc w:val="left"/>
      <w:pPr>
        <w:ind w:left="5142" w:hanging="250"/>
      </w:pPr>
      <w:rPr>
        <w:rFonts w:hint="default"/>
      </w:rPr>
    </w:lvl>
    <w:lvl w:ilvl="6" w:tplc="C3E6CBD6">
      <w:start w:val="1"/>
      <w:numFmt w:val="bullet"/>
      <w:lvlText w:val="•"/>
      <w:lvlJc w:val="left"/>
      <w:pPr>
        <w:ind w:left="6147" w:hanging="250"/>
      </w:pPr>
      <w:rPr>
        <w:rFonts w:hint="default"/>
      </w:rPr>
    </w:lvl>
    <w:lvl w:ilvl="7" w:tplc="847AE4FA">
      <w:start w:val="1"/>
      <w:numFmt w:val="bullet"/>
      <w:lvlText w:val="•"/>
      <w:lvlJc w:val="left"/>
      <w:pPr>
        <w:ind w:left="7152" w:hanging="250"/>
      </w:pPr>
      <w:rPr>
        <w:rFonts w:hint="default"/>
      </w:rPr>
    </w:lvl>
    <w:lvl w:ilvl="8" w:tplc="DB748B80">
      <w:start w:val="1"/>
      <w:numFmt w:val="bullet"/>
      <w:lvlText w:val="•"/>
      <w:lvlJc w:val="left"/>
      <w:pPr>
        <w:ind w:left="8156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7E"/>
    <w:rsid w:val="000354E9"/>
    <w:rsid w:val="0005179B"/>
    <w:rsid w:val="000A479E"/>
    <w:rsid w:val="00235AAA"/>
    <w:rsid w:val="0026550D"/>
    <w:rsid w:val="00306793"/>
    <w:rsid w:val="003350B1"/>
    <w:rsid w:val="00336C89"/>
    <w:rsid w:val="00354F92"/>
    <w:rsid w:val="004126D7"/>
    <w:rsid w:val="00446B93"/>
    <w:rsid w:val="004F203E"/>
    <w:rsid w:val="00550E52"/>
    <w:rsid w:val="00602731"/>
    <w:rsid w:val="0060307C"/>
    <w:rsid w:val="00652E4F"/>
    <w:rsid w:val="00682555"/>
    <w:rsid w:val="006921D2"/>
    <w:rsid w:val="007B7400"/>
    <w:rsid w:val="0087728D"/>
    <w:rsid w:val="0088152A"/>
    <w:rsid w:val="00A55267"/>
    <w:rsid w:val="00AE3916"/>
    <w:rsid w:val="00B31836"/>
    <w:rsid w:val="00C764AA"/>
    <w:rsid w:val="00CC3FE7"/>
    <w:rsid w:val="00D07C6B"/>
    <w:rsid w:val="00D24AFE"/>
    <w:rsid w:val="00DB291D"/>
    <w:rsid w:val="00E53098"/>
    <w:rsid w:val="00E65466"/>
    <w:rsid w:val="00F45D9F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067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67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793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0679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06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067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67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793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0679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06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30</cp:revision>
  <cp:lastPrinted>2022-09-16T07:39:00Z</cp:lastPrinted>
  <dcterms:created xsi:type="dcterms:W3CDTF">2019-03-29T03:38:00Z</dcterms:created>
  <dcterms:modified xsi:type="dcterms:W3CDTF">2022-09-16T07:39:00Z</dcterms:modified>
</cp:coreProperties>
</file>