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3" w:rsidRPr="0039665F" w:rsidRDefault="001A7F33" w:rsidP="001A7F33">
      <w:pPr>
        <w:tabs>
          <w:tab w:val="left" w:pos="7425"/>
        </w:tabs>
        <w:jc w:val="center"/>
        <w:rPr>
          <w:b/>
          <w:sz w:val="28"/>
          <w:szCs w:val="28"/>
        </w:rPr>
      </w:pPr>
      <w:r w:rsidRPr="0039665F">
        <w:rPr>
          <w:b/>
          <w:sz w:val="28"/>
          <w:szCs w:val="28"/>
        </w:rPr>
        <w:t>Российская Федерация</w:t>
      </w:r>
    </w:p>
    <w:p w:rsidR="001A7F33" w:rsidRPr="0039665F" w:rsidRDefault="001A7F33" w:rsidP="001A7F33">
      <w:pPr>
        <w:jc w:val="center"/>
        <w:rPr>
          <w:b/>
          <w:sz w:val="28"/>
          <w:szCs w:val="28"/>
        </w:rPr>
      </w:pPr>
      <w:r w:rsidRPr="0039665F">
        <w:rPr>
          <w:b/>
          <w:sz w:val="28"/>
          <w:szCs w:val="28"/>
        </w:rPr>
        <w:t>Иркутская область</w:t>
      </w:r>
    </w:p>
    <w:p w:rsidR="001A7F33" w:rsidRPr="0039665F" w:rsidRDefault="001A7F33" w:rsidP="001A7F33">
      <w:pPr>
        <w:jc w:val="center"/>
        <w:rPr>
          <w:b/>
          <w:sz w:val="28"/>
          <w:szCs w:val="28"/>
        </w:rPr>
      </w:pPr>
      <w:r w:rsidRPr="0039665F">
        <w:rPr>
          <w:b/>
          <w:sz w:val="28"/>
          <w:szCs w:val="28"/>
        </w:rPr>
        <w:t>Нижнеилимский муниципальный район</w:t>
      </w:r>
    </w:p>
    <w:p w:rsidR="001A7F33" w:rsidRPr="0039665F" w:rsidRDefault="00F07D89" w:rsidP="001A7F3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r w:rsidR="001A7F33" w:rsidRPr="0039665F">
        <w:rPr>
          <w:b/>
          <w:sz w:val="36"/>
          <w:szCs w:val="36"/>
        </w:rPr>
        <w:t>Рудногорского городского поселения</w:t>
      </w:r>
    </w:p>
    <w:p w:rsidR="001A7F33" w:rsidRPr="00F07D89" w:rsidRDefault="00F07D89" w:rsidP="00F07D89">
      <w:pPr>
        <w:jc w:val="center"/>
        <w:rPr>
          <w:sz w:val="28"/>
          <w:szCs w:val="28"/>
        </w:rPr>
      </w:pPr>
      <w:r w:rsidRPr="00F07D89">
        <w:rPr>
          <w:b/>
          <w:sz w:val="28"/>
          <w:szCs w:val="28"/>
        </w:rPr>
        <w:t xml:space="preserve">Р Е Ш Е Н И Е </w:t>
      </w:r>
    </w:p>
    <w:p w:rsidR="001A7F33" w:rsidRPr="00187F90" w:rsidRDefault="001A7F33" w:rsidP="001A7F33">
      <w:pPr>
        <w:jc w:val="both"/>
        <w:rPr>
          <w:b/>
          <w:sz w:val="28"/>
          <w:szCs w:val="28"/>
        </w:rPr>
      </w:pPr>
      <w:r w:rsidRPr="00187F90">
        <w:rPr>
          <w:b/>
          <w:sz w:val="28"/>
          <w:szCs w:val="28"/>
        </w:rPr>
        <w:t xml:space="preserve">От </w:t>
      </w:r>
      <w:r w:rsidR="00D728D9">
        <w:rPr>
          <w:b/>
          <w:sz w:val="28"/>
          <w:szCs w:val="28"/>
        </w:rPr>
        <w:t>29 апреля</w:t>
      </w:r>
      <w:r>
        <w:rPr>
          <w:b/>
          <w:sz w:val="28"/>
          <w:szCs w:val="28"/>
        </w:rPr>
        <w:t xml:space="preserve"> </w:t>
      </w:r>
      <w:r w:rsidR="00D728D9">
        <w:rPr>
          <w:b/>
          <w:sz w:val="28"/>
          <w:szCs w:val="28"/>
        </w:rPr>
        <w:t>2022</w:t>
      </w:r>
      <w:r w:rsidRPr="00187F9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</w:t>
      </w:r>
      <w:r w:rsidR="00FE35D5">
        <w:rPr>
          <w:b/>
          <w:sz w:val="28"/>
          <w:szCs w:val="28"/>
        </w:rPr>
        <w:t xml:space="preserve">               </w:t>
      </w:r>
      <w:r w:rsidR="00D728D9">
        <w:rPr>
          <w:b/>
          <w:sz w:val="28"/>
          <w:szCs w:val="28"/>
        </w:rPr>
        <w:t xml:space="preserve">    № </w:t>
      </w:r>
      <w:r w:rsidR="00FE35D5">
        <w:rPr>
          <w:b/>
          <w:sz w:val="28"/>
          <w:szCs w:val="28"/>
        </w:rPr>
        <w:t>274</w:t>
      </w:r>
    </w:p>
    <w:p w:rsidR="001A7F33" w:rsidRPr="006B44AE" w:rsidRDefault="001A7F33" w:rsidP="001A7F33">
      <w:pPr>
        <w:jc w:val="both"/>
        <w:rPr>
          <w:b/>
        </w:rPr>
      </w:pPr>
      <w:r w:rsidRPr="006B44AE">
        <w:rPr>
          <w:b/>
          <w:sz w:val="28"/>
          <w:szCs w:val="28"/>
        </w:rPr>
        <w:t>р.п. Рудногорск</w:t>
      </w:r>
      <w:r w:rsidRPr="006B44AE">
        <w:rPr>
          <w:b/>
        </w:rPr>
        <w:t xml:space="preserve">    </w:t>
      </w:r>
    </w:p>
    <w:p w:rsidR="001A7F33" w:rsidRDefault="001A7F33" w:rsidP="001A7F33">
      <w:pPr>
        <w:rPr>
          <w:sz w:val="28"/>
          <w:szCs w:val="28"/>
        </w:rPr>
      </w:pPr>
    </w:p>
    <w:p w:rsidR="00320BC3" w:rsidRDefault="001A7F33" w:rsidP="009677C1">
      <w:pPr>
        <w:jc w:val="both"/>
        <w:rPr>
          <w:b/>
          <w:sz w:val="22"/>
          <w:szCs w:val="22"/>
        </w:rPr>
      </w:pPr>
      <w:r w:rsidRPr="008B33DC">
        <w:rPr>
          <w:b/>
          <w:sz w:val="22"/>
          <w:szCs w:val="22"/>
        </w:rPr>
        <w:t>«О внесении</w:t>
      </w:r>
      <w:r w:rsidR="008B33DC">
        <w:rPr>
          <w:b/>
          <w:sz w:val="22"/>
          <w:szCs w:val="22"/>
        </w:rPr>
        <w:t xml:space="preserve"> </w:t>
      </w:r>
      <w:r w:rsidR="00395F38">
        <w:rPr>
          <w:b/>
          <w:sz w:val="22"/>
          <w:szCs w:val="22"/>
        </w:rPr>
        <w:t>изменений в</w:t>
      </w:r>
      <w:r w:rsidR="00320BC3">
        <w:rPr>
          <w:b/>
          <w:sz w:val="22"/>
          <w:szCs w:val="22"/>
        </w:rPr>
        <w:t xml:space="preserve"> </w:t>
      </w:r>
      <w:r w:rsidR="00300B84">
        <w:rPr>
          <w:b/>
          <w:sz w:val="22"/>
          <w:szCs w:val="22"/>
        </w:rPr>
        <w:t>П</w:t>
      </w:r>
      <w:r w:rsidR="00395F38">
        <w:rPr>
          <w:b/>
          <w:sz w:val="22"/>
          <w:szCs w:val="22"/>
        </w:rPr>
        <w:t>рограмму</w:t>
      </w:r>
      <w:r w:rsidR="008B33DC" w:rsidRPr="008B33DC">
        <w:rPr>
          <w:b/>
          <w:sz w:val="22"/>
          <w:szCs w:val="22"/>
        </w:rPr>
        <w:t xml:space="preserve"> </w:t>
      </w:r>
    </w:p>
    <w:p w:rsidR="00320BC3" w:rsidRDefault="008B33DC" w:rsidP="009677C1">
      <w:pPr>
        <w:jc w:val="both"/>
        <w:rPr>
          <w:b/>
          <w:sz w:val="22"/>
          <w:szCs w:val="22"/>
        </w:rPr>
      </w:pPr>
      <w:r w:rsidRPr="008B33DC">
        <w:rPr>
          <w:b/>
          <w:sz w:val="22"/>
          <w:szCs w:val="22"/>
        </w:rPr>
        <w:t xml:space="preserve">комплексного развития систем </w:t>
      </w:r>
      <w:r w:rsidR="00305D3D">
        <w:rPr>
          <w:b/>
          <w:sz w:val="22"/>
          <w:szCs w:val="22"/>
        </w:rPr>
        <w:t>к</w:t>
      </w:r>
      <w:r w:rsidRPr="008B33DC">
        <w:rPr>
          <w:b/>
          <w:sz w:val="22"/>
          <w:szCs w:val="22"/>
        </w:rPr>
        <w:t>оммунальной</w:t>
      </w:r>
      <w:r w:rsidR="00305D3D">
        <w:rPr>
          <w:b/>
          <w:sz w:val="22"/>
          <w:szCs w:val="22"/>
        </w:rPr>
        <w:t xml:space="preserve"> </w:t>
      </w:r>
      <w:r w:rsidRPr="008B33DC">
        <w:rPr>
          <w:b/>
          <w:sz w:val="22"/>
          <w:szCs w:val="22"/>
        </w:rPr>
        <w:t xml:space="preserve"> инфраструктуры</w:t>
      </w:r>
    </w:p>
    <w:p w:rsidR="00305D3D" w:rsidRDefault="008B33DC" w:rsidP="00305D3D">
      <w:pPr>
        <w:jc w:val="both"/>
        <w:rPr>
          <w:b/>
          <w:sz w:val="22"/>
          <w:szCs w:val="22"/>
        </w:rPr>
      </w:pPr>
      <w:r w:rsidRPr="008B33DC">
        <w:rPr>
          <w:b/>
          <w:sz w:val="22"/>
          <w:szCs w:val="22"/>
        </w:rPr>
        <w:t>муниципального</w:t>
      </w:r>
      <w:r w:rsidR="00320BC3">
        <w:rPr>
          <w:b/>
          <w:sz w:val="22"/>
          <w:szCs w:val="22"/>
        </w:rPr>
        <w:t xml:space="preserve"> </w:t>
      </w:r>
      <w:r w:rsidR="00305D3D">
        <w:rPr>
          <w:b/>
          <w:sz w:val="22"/>
          <w:szCs w:val="22"/>
        </w:rPr>
        <w:t>о</w:t>
      </w:r>
      <w:r w:rsidRPr="008B33DC">
        <w:rPr>
          <w:b/>
          <w:sz w:val="22"/>
          <w:szCs w:val="22"/>
        </w:rPr>
        <w:t>бразования</w:t>
      </w:r>
      <w:r w:rsidR="00305D3D">
        <w:rPr>
          <w:b/>
          <w:sz w:val="22"/>
          <w:szCs w:val="22"/>
        </w:rPr>
        <w:t xml:space="preserve"> </w:t>
      </w:r>
      <w:r w:rsidRPr="008B33DC">
        <w:rPr>
          <w:b/>
          <w:sz w:val="22"/>
          <w:szCs w:val="22"/>
        </w:rPr>
        <w:t xml:space="preserve"> «Рудногорское городское поселение»</w:t>
      </w:r>
    </w:p>
    <w:p w:rsidR="00305D3D" w:rsidRDefault="008B33DC" w:rsidP="00305D3D">
      <w:pPr>
        <w:jc w:val="both"/>
        <w:rPr>
          <w:b/>
          <w:sz w:val="22"/>
          <w:szCs w:val="22"/>
        </w:rPr>
      </w:pPr>
      <w:r w:rsidRPr="008B33DC">
        <w:rPr>
          <w:b/>
          <w:sz w:val="22"/>
          <w:szCs w:val="22"/>
        </w:rPr>
        <w:t>на 2014-2031 годы,</w:t>
      </w:r>
      <w:r w:rsidR="00305D3D">
        <w:rPr>
          <w:b/>
          <w:sz w:val="22"/>
          <w:szCs w:val="22"/>
        </w:rPr>
        <w:t xml:space="preserve"> </w:t>
      </w:r>
      <w:r w:rsidR="00320BC3">
        <w:rPr>
          <w:b/>
          <w:sz w:val="22"/>
          <w:szCs w:val="22"/>
        </w:rPr>
        <w:t xml:space="preserve"> утвержденной</w:t>
      </w:r>
      <w:r w:rsidRPr="008B33DC">
        <w:rPr>
          <w:b/>
          <w:sz w:val="22"/>
          <w:szCs w:val="22"/>
        </w:rPr>
        <w:t xml:space="preserve"> Решением Думы </w:t>
      </w:r>
    </w:p>
    <w:p w:rsidR="001A7F33" w:rsidRPr="003C2DD6" w:rsidRDefault="008B33DC" w:rsidP="00305D3D">
      <w:pPr>
        <w:jc w:val="both"/>
        <w:rPr>
          <w:b/>
        </w:rPr>
      </w:pPr>
      <w:r w:rsidRPr="008B33DC">
        <w:rPr>
          <w:b/>
          <w:sz w:val="22"/>
          <w:szCs w:val="22"/>
        </w:rPr>
        <w:t>Рудногорского городского</w:t>
      </w:r>
      <w:r w:rsidR="00305D3D">
        <w:rPr>
          <w:b/>
          <w:sz w:val="22"/>
          <w:szCs w:val="22"/>
        </w:rPr>
        <w:t xml:space="preserve"> </w:t>
      </w:r>
      <w:r w:rsidRPr="008B33DC">
        <w:rPr>
          <w:b/>
          <w:sz w:val="22"/>
          <w:szCs w:val="22"/>
        </w:rPr>
        <w:t xml:space="preserve"> поселения № 186 от 30.12.14г.</w:t>
      </w:r>
      <w:r w:rsidR="001A7F33" w:rsidRPr="003C2DD6">
        <w:rPr>
          <w:b/>
        </w:rPr>
        <w:t xml:space="preserve">» </w:t>
      </w:r>
    </w:p>
    <w:p w:rsidR="001A7F33" w:rsidRPr="003C2DD6" w:rsidRDefault="001A7F33" w:rsidP="001A7F33">
      <w:pPr>
        <w:rPr>
          <w:b/>
        </w:rPr>
      </w:pPr>
      <w:r w:rsidRPr="003C2DD6">
        <w:rPr>
          <w:b/>
        </w:rPr>
        <w:t xml:space="preserve"> </w:t>
      </w:r>
    </w:p>
    <w:p w:rsidR="001A7F33" w:rsidRPr="008071F2" w:rsidRDefault="001A7F33" w:rsidP="001A7F3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0305">
        <w:tab/>
      </w:r>
      <w:r w:rsidRPr="008071F2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 «Об общих принципах организации местного самоупра</w:t>
      </w:r>
      <w:r w:rsidR="008B33DC">
        <w:rPr>
          <w:rFonts w:ascii="Times New Roman" w:hAnsi="Times New Roman" w:cs="Times New Roman"/>
          <w:b w:val="0"/>
          <w:sz w:val="24"/>
          <w:szCs w:val="24"/>
        </w:rPr>
        <w:t xml:space="preserve">вления в Российской Федерации», </w:t>
      </w:r>
      <w:r w:rsidRPr="00F22B7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F22B7C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И</w:t>
      </w:r>
      <w:r w:rsidR="00D728D9">
        <w:rPr>
          <w:rFonts w:ascii="Times New Roman" w:hAnsi="Times New Roman" w:cs="Times New Roman"/>
          <w:b w:val="0"/>
          <w:sz w:val="24"/>
          <w:szCs w:val="24"/>
        </w:rPr>
        <w:t>ркутской области от 24.10.2013 №</w:t>
      </w:r>
      <w:r w:rsidRPr="00F22B7C">
        <w:rPr>
          <w:rFonts w:ascii="Times New Roman" w:hAnsi="Times New Roman" w:cs="Times New Roman"/>
          <w:b w:val="0"/>
          <w:sz w:val="24"/>
          <w:szCs w:val="24"/>
        </w:rPr>
        <w:t xml:space="preserve"> 446-пп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F22B7C">
        <w:rPr>
          <w:rFonts w:ascii="Times New Roman" w:hAnsi="Times New Roman" w:cs="Times New Roman"/>
          <w:b w:val="0"/>
          <w:sz w:val="24"/>
          <w:szCs w:val="24"/>
        </w:rPr>
        <w:t>Об утверждении государственной программы Иркутской области "Развитие жилищно-коммунального хозяйства Иркутской области" на 2014 - 2018 годы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="008B3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B84">
        <w:rPr>
          <w:rFonts w:ascii="Times New Roman" w:hAnsi="Times New Roman" w:cs="Times New Roman"/>
          <w:b w:val="0"/>
          <w:sz w:val="24"/>
          <w:szCs w:val="24"/>
        </w:rPr>
        <w:t>Дума</w:t>
      </w:r>
      <w:r w:rsidRPr="0039665F">
        <w:rPr>
          <w:rFonts w:ascii="Times New Roman" w:hAnsi="Times New Roman" w:cs="Times New Roman"/>
          <w:b w:val="0"/>
          <w:sz w:val="24"/>
          <w:szCs w:val="24"/>
        </w:rPr>
        <w:t xml:space="preserve"> Рудногорского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665F">
        <w:rPr>
          <w:rFonts w:ascii="Times New Roman" w:hAnsi="Times New Roman" w:cs="Times New Roman"/>
          <w:b w:val="0"/>
          <w:sz w:val="24"/>
          <w:szCs w:val="24"/>
        </w:rPr>
        <w:t>Нижнеилимского района</w:t>
      </w:r>
    </w:p>
    <w:p w:rsidR="001A7F33" w:rsidRPr="00DE0305" w:rsidRDefault="001A7F33" w:rsidP="001A7F33"/>
    <w:p w:rsidR="00300B84" w:rsidRDefault="00300B84" w:rsidP="009677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A7F33" w:rsidRPr="0039665F" w:rsidRDefault="00300B84" w:rsidP="009677C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Р Е Ш И Л А</w:t>
      </w:r>
      <w:r w:rsidR="001A7F33" w:rsidRPr="0039665F">
        <w:t>:</w:t>
      </w:r>
    </w:p>
    <w:p w:rsidR="001A7F33" w:rsidRPr="00FE35D5" w:rsidRDefault="00300B84" w:rsidP="008B33DC">
      <w:pPr>
        <w:pStyle w:val="a5"/>
        <w:numPr>
          <w:ilvl w:val="0"/>
          <w:numId w:val="1"/>
        </w:numPr>
        <w:jc w:val="both"/>
        <w:rPr>
          <w:b/>
          <w:bCs/>
          <w:color w:val="333333"/>
          <w:spacing w:val="-33"/>
        </w:rPr>
      </w:pPr>
      <w:r w:rsidRPr="00FE35D5">
        <w:rPr>
          <w:bCs/>
        </w:rPr>
        <w:t xml:space="preserve">Внести </w:t>
      </w:r>
      <w:r w:rsidR="001A7F33" w:rsidRPr="00FE35D5">
        <w:rPr>
          <w:bCs/>
        </w:rPr>
        <w:t>изменения</w:t>
      </w:r>
      <w:r w:rsidRPr="00FE35D5">
        <w:rPr>
          <w:bCs/>
        </w:rPr>
        <w:t xml:space="preserve"> </w:t>
      </w:r>
      <w:r w:rsidR="00D728D9" w:rsidRPr="00FE35D5">
        <w:rPr>
          <w:bCs/>
        </w:rPr>
        <w:t xml:space="preserve">в </w:t>
      </w:r>
      <w:r w:rsidR="008B33DC" w:rsidRPr="00FE35D5">
        <w:t>Перечень и характеристик</w:t>
      </w:r>
      <w:r w:rsidR="00D728D9" w:rsidRPr="00FE35D5">
        <w:t xml:space="preserve">у </w:t>
      </w:r>
      <w:proofErr w:type="gramStart"/>
      <w:r w:rsidR="00D728D9" w:rsidRPr="00FE35D5">
        <w:t xml:space="preserve">мероприятий Программы комплексного развития </w:t>
      </w:r>
      <w:r w:rsidR="008B33DC" w:rsidRPr="00FE35D5">
        <w:t>сис</w:t>
      </w:r>
      <w:r w:rsidR="00D728D9" w:rsidRPr="00FE35D5">
        <w:t>тем коммунальной инфраструктуры муниципального</w:t>
      </w:r>
      <w:proofErr w:type="gramEnd"/>
      <w:r w:rsidR="00D728D9" w:rsidRPr="00FE35D5">
        <w:t xml:space="preserve"> </w:t>
      </w:r>
      <w:r w:rsidR="008B33DC" w:rsidRPr="00FE35D5">
        <w:t>образования «Рудногорское городское поселение</w:t>
      </w:r>
      <w:r w:rsidRPr="00FE35D5">
        <w:t>» на 2014-2031 годы, утвержденной</w:t>
      </w:r>
      <w:r w:rsidR="008B33DC" w:rsidRPr="00FE35D5">
        <w:t xml:space="preserve"> Решением Думы Рудногорского городского  поселения </w:t>
      </w:r>
      <w:r w:rsidRPr="00FE35D5">
        <w:t xml:space="preserve"> </w:t>
      </w:r>
      <w:r w:rsidR="008B33DC" w:rsidRPr="00FE35D5">
        <w:t>№ 186 от 30.12.14г.</w:t>
      </w:r>
      <w:r w:rsidR="008B33DC" w:rsidRPr="00FE35D5">
        <w:rPr>
          <w:b/>
        </w:rPr>
        <w:t xml:space="preserve"> </w:t>
      </w:r>
      <w:r w:rsidR="001A7F33" w:rsidRPr="00FE35D5">
        <w:rPr>
          <w:bCs/>
          <w:color w:val="333333"/>
        </w:rPr>
        <w:t xml:space="preserve"> </w:t>
      </w:r>
      <w:r w:rsidR="008B33DC" w:rsidRPr="00FE35D5">
        <w:rPr>
          <w:bCs/>
          <w:color w:val="333333"/>
        </w:rPr>
        <w:t xml:space="preserve"> </w:t>
      </w:r>
      <w:r w:rsidR="001A7F33" w:rsidRPr="00FE35D5">
        <w:rPr>
          <w:b/>
          <w:bCs/>
          <w:color w:val="333333"/>
          <w:spacing w:val="1"/>
        </w:rPr>
        <w:t>(Приложение №1)</w:t>
      </w:r>
    </w:p>
    <w:p w:rsidR="001A7F33" w:rsidRPr="0039665F" w:rsidRDefault="001A7F33" w:rsidP="001A7F33">
      <w:pPr>
        <w:numPr>
          <w:ilvl w:val="0"/>
          <w:numId w:val="1"/>
        </w:numPr>
        <w:jc w:val="both"/>
      </w:pPr>
      <w:r w:rsidRPr="0039665F">
        <w:t xml:space="preserve">Настоящее </w:t>
      </w:r>
      <w:r w:rsidR="00300B84">
        <w:t xml:space="preserve">решение </w:t>
      </w:r>
      <w:r w:rsidRPr="0039665F">
        <w:t xml:space="preserve">подлежит официальному опубликованию в газете  в СМИ «Вестник Думы и администрации Рудногорского городского поселения» и на официальном сайте  муниципального образования «Рудногорское городское поселение» - </w:t>
      </w:r>
      <w:hyperlink r:id="rId5" w:history="1">
        <w:r w:rsidRPr="0039665F">
          <w:rPr>
            <w:color w:val="0000FF"/>
            <w:u w:val="single"/>
            <w:lang w:val="en-US"/>
          </w:rPr>
          <w:t>www</w:t>
        </w:r>
        <w:r w:rsidRPr="0039665F">
          <w:rPr>
            <w:color w:val="0000FF"/>
            <w:u w:val="single"/>
          </w:rPr>
          <w:t>.рудногорск.рф</w:t>
        </w:r>
      </w:hyperlink>
      <w:r w:rsidRPr="0039665F">
        <w:t>.</w:t>
      </w:r>
    </w:p>
    <w:p w:rsidR="001A7F33" w:rsidRPr="0039665F" w:rsidRDefault="001A7F33" w:rsidP="001A7F3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665F">
        <w:t>Контроль за</w:t>
      </w:r>
      <w:proofErr w:type="gramEnd"/>
      <w:r w:rsidRPr="0039665F">
        <w:t xml:space="preserve"> исполнением настоящего постановления оставляю за собой</w:t>
      </w:r>
      <w:r w:rsidRPr="0039665F">
        <w:rPr>
          <w:sz w:val="28"/>
          <w:szCs w:val="28"/>
        </w:rPr>
        <w:t>.</w:t>
      </w:r>
    </w:p>
    <w:p w:rsidR="001A7F33" w:rsidRPr="0039665F" w:rsidRDefault="001A7F33" w:rsidP="001A7F33">
      <w:pPr>
        <w:ind w:left="720"/>
        <w:jc w:val="both"/>
        <w:rPr>
          <w:sz w:val="28"/>
          <w:szCs w:val="28"/>
        </w:rPr>
      </w:pPr>
    </w:p>
    <w:p w:rsidR="001A7F33" w:rsidRDefault="001A7F33" w:rsidP="001A7F33">
      <w:pPr>
        <w:rPr>
          <w:rFonts w:eastAsia="Calibri"/>
          <w:b/>
          <w:sz w:val="28"/>
          <w:szCs w:val="28"/>
          <w:lang w:eastAsia="en-US"/>
        </w:rPr>
      </w:pPr>
    </w:p>
    <w:p w:rsidR="001A7F33" w:rsidRDefault="001A7F33" w:rsidP="001A7F33">
      <w:pPr>
        <w:rPr>
          <w:rFonts w:eastAsia="Calibri"/>
          <w:b/>
          <w:sz w:val="28"/>
          <w:szCs w:val="28"/>
          <w:lang w:eastAsia="en-US"/>
        </w:rPr>
      </w:pPr>
    </w:p>
    <w:p w:rsidR="00300B84" w:rsidRDefault="00300B84" w:rsidP="001A7F33">
      <w:pPr>
        <w:rPr>
          <w:rFonts w:eastAsia="Calibri"/>
          <w:b/>
          <w:sz w:val="28"/>
          <w:szCs w:val="28"/>
          <w:lang w:eastAsia="en-US"/>
        </w:rPr>
      </w:pPr>
    </w:p>
    <w:p w:rsidR="00300B84" w:rsidRDefault="00300B84" w:rsidP="001A7F33">
      <w:pPr>
        <w:rPr>
          <w:rFonts w:eastAsia="Calibri"/>
          <w:b/>
          <w:sz w:val="28"/>
          <w:szCs w:val="28"/>
          <w:lang w:eastAsia="en-US"/>
        </w:rPr>
      </w:pPr>
    </w:p>
    <w:p w:rsidR="00300B84" w:rsidRDefault="00300B84" w:rsidP="001A7F3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300B84" w:rsidRDefault="00300B84" w:rsidP="00300B84">
      <w:pPr>
        <w:tabs>
          <w:tab w:val="left" w:pos="729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Рудногорского 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="00D728D9">
        <w:rPr>
          <w:rFonts w:eastAsia="Calibri"/>
          <w:b/>
          <w:sz w:val="28"/>
          <w:szCs w:val="28"/>
          <w:lang w:eastAsia="en-US"/>
        </w:rPr>
        <w:t>Н.Н.Софейченко</w:t>
      </w:r>
      <w:proofErr w:type="spellEnd"/>
    </w:p>
    <w:p w:rsidR="00300B84" w:rsidRDefault="00300B84" w:rsidP="00300B84">
      <w:pPr>
        <w:tabs>
          <w:tab w:val="left" w:pos="7290"/>
        </w:tabs>
        <w:rPr>
          <w:rFonts w:eastAsia="Calibri"/>
          <w:b/>
          <w:sz w:val="28"/>
          <w:szCs w:val="28"/>
          <w:lang w:eastAsia="en-US"/>
        </w:rPr>
      </w:pPr>
    </w:p>
    <w:p w:rsidR="001A7F33" w:rsidRDefault="001A7F33" w:rsidP="001A7F33">
      <w:pPr>
        <w:rPr>
          <w:rFonts w:eastAsia="Calibri"/>
          <w:b/>
          <w:sz w:val="28"/>
          <w:szCs w:val="28"/>
          <w:lang w:eastAsia="en-US"/>
        </w:rPr>
      </w:pPr>
    </w:p>
    <w:p w:rsidR="00300B84" w:rsidRDefault="00300B84" w:rsidP="001A7F33">
      <w:pPr>
        <w:rPr>
          <w:rFonts w:eastAsia="Calibri"/>
          <w:b/>
          <w:sz w:val="28"/>
          <w:szCs w:val="28"/>
          <w:lang w:eastAsia="en-US"/>
        </w:rPr>
      </w:pPr>
    </w:p>
    <w:p w:rsidR="001A7F33" w:rsidRPr="0039665F" w:rsidRDefault="001A7F33" w:rsidP="001A7F33">
      <w:pPr>
        <w:rPr>
          <w:rFonts w:eastAsia="Calibri"/>
          <w:b/>
          <w:sz w:val="28"/>
          <w:szCs w:val="28"/>
          <w:lang w:eastAsia="en-US"/>
        </w:rPr>
      </w:pPr>
      <w:r w:rsidRPr="0039665F">
        <w:rPr>
          <w:rFonts w:eastAsia="Calibri"/>
          <w:b/>
          <w:sz w:val="28"/>
          <w:szCs w:val="28"/>
          <w:lang w:eastAsia="en-US"/>
        </w:rPr>
        <w:t>Глава Рудногорского</w:t>
      </w:r>
    </w:p>
    <w:p w:rsidR="001A7F33" w:rsidRPr="0039665F" w:rsidRDefault="001A7F33" w:rsidP="001A7F33">
      <w:pPr>
        <w:rPr>
          <w:rFonts w:eastAsia="Calibri"/>
          <w:b/>
          <w:sz w:val="28"/>
          <w:szCs w:val="28"/>
          <w:lang w:eastAsia="en-US"/>
        </w:rPr>
      </w:pPr>
      <w:r w:rsidRPr="0039665F">
        <w:rPr>
          <w:rFonts w:eastAsia="Calibri"/>
          <w:b/>
          <w:sz w:val="28"/>
          <w:szCs w:val="28"/>
          <w:lang w:eastAsia="en-US"/>
        </w:rPr>
        <w:t>городского поселения                                                                 А.Е. Быков</w:t>
      </w:r>
    </w:p>
    <w:p w:rsidR="001A7F33" w:rsidRPr="0039665F" w:rsidRDefault="001A7F33" w:rsidP="001A7F33">
      <w:r w:rsidRPr="0039665F">
        <w:t xml:space="preserve">                                                                                      </w:t>
      </w:r>
    </w:p>
    <w:p w:rsidR="001A7F33" w:rsidRDefault="001A7F33" w:rsidP="001A7F33"/>
    <w:p w:rsidR="001A7F33" w:rsidRDefault="001A7F33" w:rsidP="001A7F33"/>
    <w:p w:rsidR="00F07D89" w:rsidRDefault="00F07D89" w:rsidP="001A7F33">
      <w:pPr>
        <w:tabs>
          <w:tab w:val="left" w:pos="3285"/>
        </w:tabs>
        <w:jc w:val="both"/>
        <w:rPr>
          <w:sz w:val="20"/>
          <w:szCs w:val="20"/>
        </w:rPr>
      </w:pPr>
    </w:p>
    <w:p w:rsidR="00FE35D5" w:rsidRDefault="00FE35D5" w:rsidP="001A7F33">
      <w:pPr>
        <w:tabs>
          <w:tab w:val="left" w:pos="3285"/>
        </w:tabs>
        <w:jc w:val="both"/>
        <w:rPr>
          <w:sz w:val="20"/>
          <w:szCs w:val="20"/>
        </w:rPr>
      </w:pPr>
    </w:p>
    <w:p w:rsidR="00F07D89" w:rsidRDefault="00F07D89" w:rsidP="001A7F33">
      <w:pPr>
        <w:tabs>
          <w:tab w:val="left" w:pos="3285"/>
        </w:tabs>
        <w:jc w:val="both"/>
        <w:rPr>
          <w:sz w:val="20"/>
          <w:szCs w:val="20"/>
        </w:rPr>
      </w:pPr>
    </w:p>
    <w:p w:rsidR="00F07D89" w:rsidRDefault="00F07D89" w:rsidP="001A7F33">
      <w:pPr>
        <w:tabs>
          <w:tab w:val="left" w:pos="3285"/>
        </w:tabs>
        <w:jc w:val="both"/>
        <w:rPr>
          <w:sz w:val="20"/>
          <w:szCs w:val="20"/>
        </w:rPr>
      </w:pPr>
    </w:p>
    <w:p w:rsidR="00F07D89" w:rsidRDefault="00F07D89" w:rsidP="00F07D89">
      <w:pPr>
        <w:tabs>
          <w:tab w:val="left" w:pos="3285"/>
        </w:tabs>
        <w:jc w:val="right"/>
        <w:rPr>
          <w:sz w:val="20"/>
          <w:szCs w:val="20"/>
        </w:rPr>
      </w:pPr>
    </w:p>
    <w:p w:rsidR="00F07D89" w:rsidRDefault="00F07D89" w:rsidP="00F07D89">
      <w:pPr>
        <w:jc w:val="right"/>
      </w:pPr>
      <w:r>
        <w:rPr>
          <w:sz w:val="20"/>
          <w:szCs w:val="20"/>
        </w:rPr>
        <w:t xml:space="preserve"> </w:t>
      </w:r>
      <w:r w:rsidR="001A7F33">
        <w:t xml:space="preserve"> </w:t>
      </w:r>
      <w:r>
        <w:t>Приложение</w:t>
      </w:r>
    </w:p>
    <w:p w:rsidR="00F07D89" w:rsidRDefault="00F07D89" w:rsidP="00F07D89">
      <w:pPr>
        <w:jc w:val="right"/>
      </w:pPr>
      <w:r>
        <w:t xml:space="preserve">                                                        к решению Думы Рудногорского</w:t>
      </w:r>
    </w:p>
    <w:p w:rsidR="00F07D89" w:rsidRDefault="00F07D89" w:rsidP="00F07D89">
      <w:pPr>
        <w:jc w:val="right"/>
      </w:pPr>
      <w:r>
        <w:t xml:space="preserve"> городского поселения </w:t>
      </w:r>
    </w:p>
    <w:p w:rsidR="00F07D89" w:rsidRDefault="00F07D89" w:rsidP="00F07D89">
      <w:pPr>
        <w:jc w:val="right"/>
      </w:pPr>
      <w:r w:rsidRPr="00596AFD">
        <w:t xml:space="preserve">от </w:t>
      </w:r>
      <w:r w:rsidR="00D728D9">
        <w:t xml:space="preserve">29 апреля 2022 </w:t>
      </w:r>
      <w:r w:rsidRPr="00596AFD">
        <w:t>г. №</w:t>
      </w:r>
      <w:r w:rsidR="00395F38">
        <w:t>_____</w:t>
      </w:r>
    </w:p>
    <w:p w:rsidR="00F07D89" w:rsidRDefault="00F07D89" w:rsidP="00F07D89">
      <w:pPr>
        <w:jc w:val="right"/>
      </w:pPr>
    </w:p>
    <w:p w:rsidR="00F07D89" w:rsidRDefault="00F07D89" w:rsidP="00F07D89">
      <w:pPr>
        <w:jc w:val="right"/>
      </w:pPr>
      <w:r w:rsidRPr="00596AFD">
        <w:t xml:space="preserve"> </w:t>
      </w:r>
      <w:r>
        <w:t xml:space="preserve"> </w:t>
      </w:r>
    </w:p>
    <w:p w:rsidR="00F07D89" w:rsidRPr="00A97EED" w:rsidRDefault="00F07D89" w:rsidP="00F07D89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A97EED">
        <w:rPr>
          <w:b/>
          <w:bCs/>
          <w:sz w:val="28"/>
          <w:szCs w:val="28"/>
          <w:lang w:eastAsia="zh-CN"/>
        </w:rPr>
        <w:t>Перечень и характеристика мероприятий программы</w:t>
      </w:r>
    </w:p>
    <w:tbl>
      <w:tblPr>
        <w:tblW w:w="9670" w:type="dxa"/>
        <w:tblInd w:w="-329" w:type="dxa"/>
        <w:tblLayout w:type="fixed"/>
        <w:tblLook w:val="04A0"/>
      </w:tblPr>
      <w:tblGrid>
        <w:gridCol w:w="3129"/>
        <w:gridCol w:w="2976"/>
        <w:gridCol w:w="142"/>
        <w:gridCol w:w="1418"/>
        <w:gridCol w:w="2005"/>
      </w:tblGrid>
      <w:tr w:rsidR="00F07D89" w:rsidRPr="00DF6E1F" w:rsidTr="002C6824">
        <w:trPr>
          <w:trHeight w:val="345"/>
        </w:trPr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Объект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Очередность</w:t>
            </w:r>
          </w:p>
        </w:tc>
        <w:tc>
          <w:tcPr>
            <w:tcW w:w="20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Потребность финансирования, тыс.руб.</w:t>
            </w:r>
            <w:r w:rsidRPr="00DF6E1F">
              <w:rPr>
                <w:color w:val="000000"/>
              </w:rPr>
              <w:t> </w:t>
            </w:r>
          </w:p>
        </w:tc>
      </w:tr>
      <w:tr w:rsidR="00F07D89" w:rsidRPr="00DF6E1F" w:rsidTr="002C6824">
        <w:trPr>
          <w:trHeight w:val="3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4</w:t>
            </w:r>
          </w:p>
        </w:tc>
      </w:tr>
      <w:tr w:rsidR="00F07D89" w:rsidRPr="00DF6E1F" w:rsidTr="002C6824">
        <w:trPr>
          <w:trHeight w:val="345"/>
        </w:trPr>
        <w:tc>
          <w:tcPr>
            <w:tcW w:w="96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 xml:space="preserve">в планируемых границах </w:t>
            </w:r>
            <w:proofErr w:type="spellStart"/>
            <w:r w:rsidRPr="00DF6E1F">
              <w:rPr>
                <w:color w:val="000000"/>
              </w:rPr>
              <w:t>р.п.Рудногорск</w:t>
            </w:r>
            <w:proofErr w:type="spellEnd"/>
          </w:p>
        </w:tc>
      </w:tr>
      <w:tr w:rsidR="00F07D89" w:rsidRPr="00DF6E1F" w:rsidTr="002C6824">
        <w:trPr>
          <w:trHeight w:val="330"/>
        </w:trPr>
        <w:tc>
          <w:tcPr>
            <w:tcW w:w="9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инженерная инфраструктура</w:t>
            </w:r>
          </w:p>
        </w:tc>
      </w:tr>
      <w:tr w:rsidR="00F07D89" w:rsidRPr="00DF6E1F" w:rsidTr="002C6824">
        <w:trPr>
          <w:trHeight w:val="330"/>
        </w:trPr>
        <w:tc>
          <w:tcPr>
            <w:tcW w:w="9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теплоснабжение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F07D89">
            <w:pPr>
              <w:rPr>
                <w:color w:val="000000"/>
              </w:rPr>
            </w:pPr>
            <w:r w:rsidRPr="00DF6E1F">
              <w:rPr>
                <w:color w:val="000000"/>
              </w:rPr>
              <w:t>Котельная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D728D9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395F38" w:rsidP="00F07D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53066,07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подкачивающая насосная станция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383,59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320BC3" w:rsidP="000375D3">
            <w:pPr>
              <w:rPr>
                <w:color w:val="000000"/>
              </w:rPr>
            </w:pPr>
            <w:r>
              <w:rPr>
                <w:color w:val="000000"/>
              </w:rPr>
              <w:t>центральный</w:t>
            </w:r>
            <w:r w:rsidR="00F07D89" w:rsidRPr="00DF6E1F">
              <w:rPr>
                <w:color w:val="000000"/>
              </w:rPr>
              <w:t xml:space="preserve"> тепловой пункт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470,00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320BC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</w:t>
            </w:r>
            <w:r>
              <w:rPr>
                <w:color w:val="000000"/>
              </w:rPr>
              <w:t xml:space="preserve"> </w:t>
            </w:r>
            <w:r w:rsidRPr="00DF6E1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20BC3">
              <w:rPr>
                <w:color w:val="000000"/>
              </w:rPr>
              <w:t>273</w:t>
            </w:r>
            <w:r w:rsidRPr="00DF6E1F">
              <w:rPr>
                <w:color w:val="000000"/>
              </w:rPr>
              <w:t>, протяженностью 0,7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B45E25" w:rsidP="00226C4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</w:t>
            </w:r>
            <w:r w:rsidR="00BE73BD">
              <w:rPr>
                <w:color w:val="000000"/>
              </w:rPr>
              <w:t xml:space="preserve"> тепловой сети </w:t>
            </w:r>
            <w:r w:rsidR="00320BC3">
              <w:rPr>
                <w:color w:val="000000"/>
              </w:rPr>
              <w:t xml:space="preserve">от ТК-35 до ПС </w:t>
            </w:r>
            <w:r w:rsidR="00BE73BD">
              <w:rPr>
                <w:color w:val="000000"/>
              </w:rPr>
              <w:t xml:space="preserve">с увеличением диаметра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B45E25" w:rsidRDefault="00B45E25" w:rsidP="00395F3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95F38">
              <w:rPr>
                <w:color w:val="FF0000"/>
              </w:rPr>
              <w:t>22878,67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2d200, протяженностью 0,440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BE73BD" w:rsidP="00BE73BD">
            <w:pPr>
              <w:rPr>
                <w:color w:val="000000"/>
              </w:rPr>
            </w:pPr>
            <w:r w:rsidRPr="00DF6E1F">
              <w:rPr>
                <w:color w:val="000000"/>
              </w:rPr>
              <w:t>Р</w:t>
            </w:r>
            <w:r w:rsidR="00F07D89" w:rsidRPr="00DF6E1F">
              <w:rPr>
                <w:color w:val="000000"/>
              </w:rPr>
              <w:t>еконструкция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2500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2d125, протяженностью 102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2100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2d80, протяженностью 0,218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1619,42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2d70, протяженностью 0,268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1990,84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тепловые сети 2d50, протяженностью 0,723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3244,57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395F38" w:rsidP="00037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88253,16</w:t>
            </w:r>
            <w:r w:rsidR="00F07D89">
              <w:rPr>
                <w:b/>
                <w:bCs/>
                <w:color w:val="000000"/>
              </w:rPr>
              <w:t xml:space="preserve"> </w:t>
            </w:r>
          </w:p>
        </w:tc>
      </w:tr>
      <w:tr w:rsidR="00F07D89" w:rsidRPr="00DF6E1F" w:rsidTr="002C6824">
        <w:trPr>
          <w:trHeight w:val="330"/>
        </w:trPr>
        <w:tc>
          <w:tcPr>
            <w:tcW w:w="9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водоснабжение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водонапорная башня, объём 300м</w:t>
            </w:r>
            <w:r w:rsidRPr="00DF6E1F">
              <w:rPr>
                <w:rFonts w:cs="Calibri"/>
                <w:color w:val="000000"/>
              </w:rPr>
              <w:t>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2955,36</w:t>
            </w:r>
          </w:p>
        </w:tc>
      </w:tr>
      <w:tr w:rsidR="00F07D89" w:rsidRPr="00DF6E1F" w:rsidTr="002C6824">
        <w:trPr>
          <w:trHeight w:val="96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водозабор подземных вод производительность 3000м</w:t>
            </w:r>
            <w:r w:rsidRPr="00DF6E1F">
              <w:rPr>
                <w:rFonts w:cs="Calibri"/>
                <w:color w:val="000000"/>
              </w:rPr>
              <w:t>³</w:t>
            </w:r>
            <w:r w:rsidRPr="00DF6E1F">
              <w:rPr>
                <w:color w:val="000000"/>
              </w:rPr>
              <w:t>/</w:t>
            </w:r>
            <w:proofErr w:type="spellStart"/>
            <w:r w:rsidRPr="00DF6E1F">
              <w:rPr>
                <w:color w:val="000000"/>
              </w:rPr>
              <w:t>сут</w:t>
            </w:r>
            <w:proofErr w:type="spellEnd"/>
            <w:r w:rsidR="00395F38">
              <w:rPr>
                <w:color w:val="000000"/>
              </w:rPr>
              <w:t xml:space="preserve"> (строительство объекта «Нижнеилимский район </w:t>
            </w:r>
            <w:proofErr w:type="spellStart"/>
            <w:r w:rsidR="00395F38">
              <w:rPr>
                <w:color w:val="000000"/>
              </w:rPr>
              <w:t>пгт.Рудногорск</w:t>
            </w:r>
            <w:proofErr w:type="spellEnd"/>
            <w:r w:rsidR="00395F38">
              <w:rPr>
                <w:color w:val="000000"/>
              </w:rPr>
              <w:t xml:space="preserve"> Водозаборные сооружения и водоводы»)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новое строительство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395F38" w:rsidP="000375D3">
            <w:pPr>
              <w:jc w:val="right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35 315,53</w:t>
            </w:r>
            <w:bookmarkEnd w:id="0"/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резервуары чистой воды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новое строительство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21172,214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395F38" w:rsidP="00037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59443,104</w:t>
            </w:r>
          </w:p>
        </w:tc>
      </w:tr>
      <w:tr w:rsidR="00F07D89" w:rsidRPr="00DF6E1F" w:rsidTr="002C6824">
        <w:trPr>
          <w:trHeight w:val="330"/>
        </w:trPr>
        <w:tc>
          <w:tcPr>
            <w:tcW w:w="9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бытовая канализация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канализационная насосная станция 120м³/час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729,25</w:t>
            </w:r>
          </w:p>
        </w:tc>
      </w:tr>
      <w:tr w:rsidR="00F07D89" w:rsidRPr="00DF6E1F" w:rsidTr="002C6824">
        <w:trPr>
          <w:trHeight w:val="96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lastRenderedPageBreak/>
              <w:t>очистные сооружения  производительность 3000м³/</w:t>
            </w:r>
            <w:proofErr w:type="spellStart"/>
            <w:r w:rsidRPr="00DF6E1F">
              <w:rPr>
                <w:color w:val="000000"/>
              </w:rPr>
              <w:t>сут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новое строительство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9019,15</w:t>
            </w:r>
          </w:p>
        </w:tc>
      </w:tr>
      <w:tr w:rsidR="00F07D89" w:rsidRPr="00DF6E1F" w:rsidTr="002C6824">
        <w:trPr>
          <w:trHeight w:val="96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both"/>
              <w:rPr>
                <w:color w:val="000000"/>
              </w:rPr>
            </w:pPr>
            <w:r w:rsidRPr="00DF6E1F">
              <w:rPr>
                <w:color w:val="000000"/>
              </w:rPr>
              <w:t>замена коллектора напорной канализации на участке КОС-КНС, протяженностью 1,2 км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реконструкция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1 очередь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19776,00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both"/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29524,40</w:t>
            </w:r>
          </w:p>
        </w:tc>
      </w:tr>
      <w:tr w:rsidR="00F07D89" w:rsidRPr="00DF6E1F" w:rsidTr="002C6824">
        <w:trPr>
          <w:trHeight w:val="330"/>
        </w:trPr>
        <w:tc>
          <w:tcPr>
            <w:tcW w:w="9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center"/>
              <w:rPr>
                <w:color w:val="000000"/>
              </w:rPr>
            </w:pPr>
            <w:r w:rsidRPr="00DF6E1F">
              <w:rPr>
                <w:color w:val="000000"/>
              </w:rPr>
              <w:t>ливневая канализация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очистные сооружения "Дамба 10"  производительность 10л/</w:t>
            </w:r>
            <w:proofErr w:type="gramStart"/>
            <w:r w:rsidRPr="00DF6E1F">
              <w:rPr>
                <w:color w:val="000000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новое строительство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расчётный срок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1836,94</w:t>
            </w:r>
          </w:p>
        </w:tc>
      </w:tr>
      <w:tr w:rsidR="00F07D89" w:rsidRPr="00DF6E1F" w:rsidTr="002C6824">
        <w:trPr>
          <w:trHeight w:val="645"/>
        </w:trPr>
        <w:tc>
          <w:tcPr>
            <w:tcW w:w="31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магистральные сети d 200-150мм, 3,0км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новое строительство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расчётный срок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color w:val="000000"/>
              </w:rPr>
            </w:pPr>
            <w:r w:rsidRPr="00DF6E1F">
              <w:rPr>
                <w:color w:val="000000"/>
              </w:rPr>
              <w:t>719,74</w:t>
            </w:r>
          </w:p>
        </w:tc>
      </w:tr>
      <w:tr w:rsidR="00F07D89" w:rsidRPr="00DF6E1F" w:rsidTr="002C6824">
        <w:trPr>
          <w:trHeight w:val="330"/>
        </w:trPr>
        <w:tc>
          <w:tcPr>
            <w:tcW w:w="31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rPr>
                <w:color w:val="000000"/>
              </w:rPr>
            </w:pPr>
            <w:r w:rsidRPr="00DF6E1F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7D89" w:rsidRPr="00DF6E1F" w:rsidRDefault="00F07D89" w:rsidP="000375D3">
            <w:pPr>
              <w:jc w:val="right"/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2556,68</w:t>
            </w:r>
          </w:p>
        </w:tc>
      </w:tr>
      <w:tr w:rsidR="00F07D89" w:rsidRPr="00DF6E1F" w:rsidTr="002C6824">
        <w:trPr>
          <w:trHeight w:val="3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9" w:rsidRPr="00DF6E1F" w:rsidRDefault="00F07D89" w:rsidP="000375D3">
            <w:pPr>
              <w:rPr>
                <w:b/>
                <w:bCs/>
                <w:color w:val="000000"/>
              </w:rPr>
            </w:pPr>
            <w:r w:rsidRPr="00DF6E1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9" w:rsidRPr="00DF6E1F" w:rsidRDefault="00866B26" w:rsidP="00037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122 429,643</w:t>
            </w:r>
          </w:p>
        </w:tc>
      </w:tr>
    </w:tbl>
    <w:p w:rsidR="00F07D89" w:rsidRPr="00532E3F" w:rsidRDefault="00F07D89" w:rsidP="00F07D89">
      <w:pPr>
        <w:suppressAutoHyphens/>
        <w:autoSpaceDE w:val="0"/>
        <w:rPr>
          <w:rFonts w:ascii="Arial" w:hAnsi="Arial" w:cs="Arial"/>
          <w:sz w:val="28"/>
          <w:szCs w:val="28"/>
          <w:lang w:eastAsia="zh-CN"/>
        </w:rPr>
      </w:pPr>
      <w:r w:rsidRPr="00532E3F">
        <w:rPr>
          <w:sz w:val="20"/>
          <w:szCs w:val="20"/>
          <w:lang w:eastAsia="zh-CN"/>
        </w:rPr>
        <w:t xml:space="preserve"> </w:t>
      </w:r>
    </w:p>
    <w:p w:rsidR="00F07D89" w:rsidRPr="00AC0D69" w:rsidRDefault="00F07D89" w:rsidP="00F07D89">
      <w:r>
        <w:t xml:space="preserve"> </w:t>
      </w:r>
    </w:p>
    <w:p w:rsidR="002516F5" w:rsidRDefault="00F07D89">
      <w:r>
        <w:t xml:space="preserve"> </w:t>
      </w:r>
    </w:p>
    <w:sectPr w:rsidR="002516F5" w:rsidSect="0039665F">
      <w:pgSz w:w="11906" w:h="16838"/>
      <w:pgMar w:top="539" w:right="707" w:bottom="72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3C4"/>
    <w:multiLevelType w:val="hybridMultilevel"/>
    <w:tmpl w:val="E2F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33"/>
    <w:rsid w:val="00000100"/>
    <w:rsid w:val="000C4BF5"/>
    <w:rsid w:val="00123BD2"/>
    <w:rsid w:val="00184626"/>
    <w:rsid w:val="001A7F33"/>
    <w:rsid w:val="00222B5E"/>
    <w:rsid w:val="00226C42"/>
    <w:rsid w:val="002516F5"/>
    <w:rsid w:val="002C6824"/>
    <w:rsid w:val="00300B84"/>
    <w:rsid w:val="00305D3D"/>
    <w:rsid w:val="00320BC3"/>
    <w:rsid w:val="00395F38"/>
    <w:rsid w:val="00507A33"/>
    <w:rsid w:val="007B556A"/>
    <w:rsid w:val="0085063B"/>
    <w:rsid w:val="00866B26"/>
    <w:rsid w:val="008A6E18"/>
    <w:rsid w:val="008B33DC"/>
    <w:rsid w:val="009677C1"/>
    <w:rsid w:val="00A9199B"/>
    <w:rsid w:val="00B45E25"/>
    <w:rsid w:val="00BE73BD"/>
    <w:rsid w:val="00D03D4F"/>
    <w:rsid w:val="00D728D9"/>
    <w:rsid w:val="00E06BE9"/>
    <w:rsid w:val="00EF376F"/>
    <w:rsid w:val="00F07D89"/>
    <w:rsid w:val="00FC2CE8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F3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1A7F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rsid w:val="001A7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3D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866B2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866B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866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C68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1;&#1076;&#1085;&#1086;&#1075;&#1086;&#1088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Администратор</cp:lastModifiedBy>
  <cp:revision>2</cp:revision>
  <cp:lastPrinted>2022-04-29T06:53:00Z</cp:lastPrinted>
  <dcterms:created xsi:type="dcterms:W3CDTF">2022-05-05T06:22:00Z</dcterms:created>
  <dcterms:modified xsi:type="dcterms:W3CDTF">2022-05-05T06:22:00Z</dcterms:modified>
</cp:coreProperties>
</file>